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86B5" w14:textId="77777777" w:rsidR="00105481" w:rsidRDefault="00105481" w:rsidP="00105481"/>
    <w:p w14:paraId="3EAD1F74" w14:textId="7AF8C3F9" w:rsidR="00105481" w:rsidRPr="00105481" w:rsidRDefault="00105481" w:rsidP="00105481">
      <w:pPr>
        <w:jc w:val="center"/>
        <w:rPr>
          <w:b/>
          <w:bCs/>
        </w:rPr>
      </w:pPr>
      <w:r w:rsidRPr="00105481">
        <w:rPr>
          <w:b/>
          <w:bCs/>
        </w:rPr>
        <w:t>Abgabe von Nutztieren nach der Verwendung im Tierversuch</w:t>
      </w:r>
    </w:p>
    <w:p w14:paraId="1D44FF09" w14:textId="77777777" w:rsidR="00105481" w:rsidRDefault="00105481" w:rsidP="00105481"/>
    <w:p w14:paraId="2CE5ED61" w14:textId="39FF96B2" w:rsidR="00E342B5" w:rsidRDefault="00105481" w:rsidP="00105481">
      <w:pPr>
        <w:rPr>
          <w:rFonts w:ascii="Arial" w:hAnsi="Arial" w:cs="Arial"/>
          <w:b/>
          <w:sz w:val="16"/>
          <w:szCs w:val="16"/>
        </w:rPr>
      </w:pPr>
      <w:r>
        <w:t>Ein Verbringen von Tieren nach deren Verwendung in einem Tierversuch in einen landwirtschaftlichen Nutztierbetrieb ist nur möglich, wenn nachgewiesen werden kann, dass die von diesen Tieren abstammenden Lebensmittel sicher im Sinne von Artikel 14 der VO (EG) Nr. 178/2002 sind. Die Verantwortung für den Nachweis, ob diese Lebensmittel sicher sind, obliegt den an der Abgabe und Aufnahme/Annahme betroffenen Einrichtungen bzw. Unternehmen. Diese handeln zum Zeitpunkt der Abgabe bzw. Aufnahme/Annahme der Tiere als Lebensmittelunternehmer und sind für die Einhaltung sämtlicher Vorgaben des Lebensmittelhygienerechts verantwortlich. Bei Fütterungsversuchen mit nicht auf Gemeinschaftsebene zugelassenen Zusatzstoffen sind weiterhin die Regelungen des Artikels 3 Abs. 2 der VO (EG) 1831/2003 zu berücksichtigen. Die betreffenden Tiere dürfen zur Herstellung von Lebensmitteln nur verwendet werden, wenn der Nachweis geführt werden kann, dass sich dies nicht schädlich auf die Gesundheit von Tier und Mensch oder auf die Umwelt auswirkt.</w:t>
      </w:r>
    </w:p>
    <w:p w14:paraId="267C017C" w14:textId="34832124" w:rsidR="00FD04EA" w:rsidRDefault="00FD04EA" w:rsidP="00E342B5">
      <w:pPr>
        <w:pStyle w:val="NoSpacing"/>
      </w:pPr>
    </w:p>
    <w:tbl>
      <w:tblPr>
        <w:tblStyle w:val="TableGrid"/>
        <w:tblW w:w="0" w:type="auto"/>
        <w:tblLook w:val="04A0" w:firstRow="1" w:lastRow="0" w:firstColumn="1" w:lastColumn="0" w:noHBand="0" w:noVBand="1"/>
      </w:tblPr>
      <w:tblGrid>
        <w:gridCol w:w="10450"/>
      </w:tblGrid>
      <w:tr w:rsidR="00105481" w14:paraId="06C60EE8" w14:textId="77777777" w:rsidTr="00105481">
        <w:tc>
          <w:tcPr>
            <w:tcW w:w="10450" w:type="dxa"/>
          </w:tcPr>
          <w:p w14:paraId="0C0A6B61" w14:textId="7562CC9D" w:rsidR="00105481" w:rsidRPr="00105481" w:rsidRDefault="00105481" w:rsidP="00105481">
            <w:pPr>
              <w:pStyle w:val="NoSpacing"/>
              <w:jc w:val="center"/>
              <w:rPr>
                <w:b/>
                <w:bCs/>
              </w:rPr>
            </w:pPr>
            <w:r w:rsidRPr="00105481">
              <w:rPr>
                <w:b/>
                <w:bCs/>
              </w:rPr>
              <w:t>Erklärung der Unbedenklichkeit</w:t>
            </w:r>
          </w:p>
        </w:tc>
      </w:tr>
    </w:tbl>
    <w:p w14:paraId="5114C842" w14:textId="25537D92" w:rsidR="00105481" w:rsidRDefault="00105481" w:rsidP="00E342B5">
      <w:pPr>
        <w:pStyle w:val="NoSpacing"/>
      </w:pPr>
    </w:p>
    <w:p w14:paraId="79229F65" w14:textId="77777777" w:rsidR="00105481" w:rsidRDefault="00105481" w:rsidP="00E342B5">
      <w:pPr>
        <w:pStyle w:val="NoSpacing"/>
      </w:pPr>
      <w:r>
        <w:t xml:space="preserve">Die für die Abgabe vorgesehenen Tiere wurden in folgendem genehmigten Tierversuchsvorhaben verwendet: </w:t>
      </w:r>
    </w:p>
    <w:tbl>
      <w:tblPr>
        <w:tblStyle w:val="TableGrid"/>
        <w:tblW w:w="0" w:type="auto"/>
        <w:tblLook w:val="04A0" w:firstRow="1" w:lastRow="0" w:firstColumn="1" w:lastColumn="0" w:noHBand="0" w:noVBand="1"/>
      </w:tblPr>
      <w:tblGrid>
        <w:gridCol w:w="2612"/>
        <w:gridCol w:w="2612"/>
        <w:gridCol w:w="2613"/>
        <w:gridCol w:w="2613"/>
      </w:tblGrid>
      <w:tr w:rsidR="00105481" w14:paraId="704AA64F" w14:textId="77777777" w:rsidTr="00105481">
        <w:tc>
          <w:tcPr>
            <w:tcW w:w="2612" w:type="dxa"/>
          </w:tcPr>
          <w:p w14:paraId="55FD61F2" w14:textId="4A0990F0" w:rsidR="00105481" w:rsidRDefault="00105481" w:rsidP="00E342B5">
            <w:pPr>
              <w:pStyle w:val="NoSpacing"/>
            </w:pPr>
            <w:r>
              <w:t>Az</w:t>
            </w:r>
            <w:r w:rsidR="00BA178C">
              <w:t>.</w:t>
            </w:r>
            <w:r>
              <w:t xml:space="preserve"> (LAVES)</w:t>
            </w:r>
          </w:p>
        </w:tc>
        <w:tc>
          <w:tcPr>
            <w:tcW w:w="2612" w:type="dxa"/>
          </w:tcPr>
          <w:p w14:paraId="74A3658A" w14:textId="5C80D901" w:rsidR="00105481" w:rsidRDefault="00105481" w:rsidP="00E342B5">
            <w:pPr>
              <w:pStyle w:val="NoSpacing"/>
            </w:pPr>
            <w:r>
              <w:t>Tierart</w:t>
            </w:r>
          </w:p>
        </w:tc>
        <w:tc>
          <w:tcPr>
            <w:tcW w:w="2613" w:type="dxa"/>
          </w:tcPr>
          <w:p w14:paraId="3B7B5D2A" w14:textId="0FC1C4CF" w:rsidR="00105481" w:rsidRDefault="00105481" w:rsidP="00E342B5">
            <w:pPr>
              <w:pStyle w:val="NoSpacing"/>
            </w:pPr>
            <w:r>
              <w:t>Anzahl</w:t>
            </w:r>
          </w:p>
        </w:tc>
        <w:tc>
          <w:tcPr>
            <w:tcW w:w="2613" w:type="dxa"/>
          </w:tcPr>
          <w:p w14:paraId="06B1DBD1" w14:textId="2BF302FB" w:rsidR="00105481" w:rsidRDefault="00105481" w:rsidP="00E342B5">
            <w:pPr>
              <w:pStyle w:val="NoSpacing"/>
            </w:pPr>
            <w:r>
              <w:t>Kennzeichnung (Ohrmarkennummer etc.)</w:t>
            </w:r>
          </w:p>
        </w:tc>
      </w:tr>
      <w:tr w:rsidR="00105481" w14:paraId="25702D18" w14:textId="77777777" w:rsidTr="00105481">
        <w:tc>
          <w:tcPr>
            <w:tcW w:w="2612" w:type="dxa"/>
          </w:tcPr>
          <w:p w14:paraId="7ADB062D" w14:textId="77777777" w:rsidR="00105481" w:rsidRDefault="00105481" w:rsidP="00E342B5">
            <w:pPr>
              <w:pStyle w:val="NoSpacing"/>
            </w:pPr>
          </w:p>
        </w:tc>
        <w:tc>
          <w:tcPr>
            <w:tcW w:w="2612" w:type="dxa"/>
          </w:tcPr>
          <w:p w14:paraId="3F88F8B0" w14:textId="77777777" w:rsidR="00105481" w:rsidRDefault="00105481" w:rsidP="00E342B5">
            <w:pPr>
              <w:pStyle w:val="NoSpacing"/>
            </w:pPr>
          </w:p>
        </w:tc>
        <w:tc>
          <w:tcPr>
            <w:tcW w:w="2613" w:type="dxa"/>
          </w:tcPr>
          <w:p w14:paraId="04B95A06" w14:textId="77777777" w:rsidR="00105481" w:rsidRDefault="00105481" w:rsidP="00E342B5">
            <w:pPr>
              <w:pStyle w:val="NoSpacing"/>
            </w:pPr>
          </w:p>
        </w:tc>
        <w:tc>
          <w:tcPr>
            <w:tcW w:w="2613" w:type="dxa"/>
          </w:tcPr>
          <w:p w14:paraId="55BF42BD" w14:textId="77777777" w:rsidR="00105481" w:rsidRDefault="00105481" w:rsidP="00E342B5">
            <w:pPr>
              <w:pStyle w:val="NoSpacing"/>
            </w:pPr>
          </w:p>
        </w:tc>
      </w:tr>
    </w:tbl>
    <w:p w14:paraId="6D13DECD" w14:textId="77777777" w:rsidR="00105481" w:rsidRDefault="00105481" w:rsidP="00E342B5">
      <w:pPr>
        <w:pStyle w:val="NoSpacing"/>
      </w:pPr>
    </w:p>
    <w:p w14:paraId="0F050B9B" w14:textId="46CC757B" w:rsidR="00105481" w:rsidRDefault="00105481" w:rsidP="00E342B5">
      <w:pPr>
        <w:pStyle w:val="NoSpacing"/>
      </w:pPr>
      <w:r>
        <w:t xml:space="preserve">Verwendete Tierarzneimittel: </w:t>
      </w:r>
    </w:p>
    <w:tbl>
      <w:tblPr>
        <w:tblStyle w:val="TableGrid"/>
        <w:tblW w:w="0" w:type="auto"/>
        <w:tblLook w:val="04A0" w:firstRow="1" w:lastRow="0" w:firstColumn="1" w:lastColumn="0" w:noHBand="0" w:noVBand="1"/>
      </w:tblPr>
      <w:tblGrid>
        <w:gridCol w:w="2612"/>
        <w:gridCol w:w="2612"/>
        <w:gridCol w:w="2613"/>
        <w:gridCol w:w="2613"/>
      </w:tblGrid>
      <w:tr w:rsidR="00105481" w14:paraId="25B51CAB" w14:textId="77777777" w:rsidTr="00105481">
        <w:tc>
          <w:tcPr>
            <w:tcW w:w="2612" w:type="dxa"/>
          </w:tcPr>
          <w:p w14:paraId="28E9E735" w14:textId="0C33AC00" w:rsidR="00105481" w:rsidRDefault="00105481" w:rsidP="00E342B5">
            <w:pPr>
              <w:pStyle w:val="NoSpacing"/>
            </w:pPr>
            <w:r>
              <w:t>Tierarzneimittel</w:t>
            </w:r>
          </w:p>
        </w:tc>
        <w:tc>
          <w:tcPr>
            <w:tcW w:w="2612" w:type="dxa"/>
          </w:tcPr>
          <w:p w14:paraId="3057AB3B" w14:textId="3743508B" w:rsidR="00105481" w:rsidRDefault="00105481" w:rsidP="00E342B5">
            <w:pPr>
              <w:pStyle w:val="NoSpacing"/>
            </w:pPr>
            <w:r>
              <w:t>Dosierung</w:t>
            </w:r>
          </w:p>
        </w:tc>
        <w:tc>
          <w:tcPr>
            <w:tcW w:w="2613" w:type="dxa"/>
          </w:tcPr>
          <w:p w14:paraId="2E50BB25" w14:textId="2CC3CD58" w:rsidR="00105481" w:rsidRDefault="00105481" w:rsidP="00E342B5">
            <w:pPr>
              <w:pStyle w:val="NoSpacing"/>
            </w:pPr>
            <w:r>
              <w:t>Wartezeit</w:t>
            </w:r>
          </w:p>
        </w:tc>
        <w:tc>
          <w:tcPr>
            <w:tcW w:w="2613" w:type="dxa"/>
          </w:tcPr>
          <w:p w14:paraId="6A284392" w14:textId="219BD2AF" w:rsidR="00105481" w:rsidRDefault="00105481" w:rsidP="00E342B5">
            <w:pPr>
              <w:pStyle w:val="NoSpacing"/>
            </w:pPr>
            <w:r>
              <w:t>AUA-Beleg-Nr.</w:t>
            </w:r>
          </w:p>
        </w:tc>
      </w:tr>
      <w:tr w:rsidR="00105481" w14:paraId="409260D5" w14:textId="77777777" w:rsidTr="00105481">
        <w:tc>
          <w:tcPr>
            <w:tcW w:w="2612" w:type="dxa"/>
          </w:tcPr>
          <w:p w14:paraId="3019A3CA" w14:textId="77777777" w:rsidR="00105481" w:rsidRDefault="00105481" w:rsidP="00E342B5">
            <w:pPr>
              <w:pStyle w:val="NoSpacing"/>
            </w:pPr>
          </w:p>
        </w:tc>
        <w:tc>
          <w:tcPr>
            <w:tcW w:w="2612" w:type="dxa"/>
          </w:tcPr>
          <w:p w14:paraId="62AD43CA" w14:textId="77777777" w:rsidR="00105481" w:rsidRDefault="00105481" w:rsidP="00E342B5">
            <w:pPr>
              <w:pStyle w:val="NoSpacing"/>
            </w:pPr>
          </w:p>
        </w:tc>
        <w:tc>
          <w:tcPr>
            <w:tcW w:w="2613" w:type="dxa"/>
          </w:tcPr>
          <w:p w14:paraId="2C0E7A32" w14:textId="77777777" w:rsidR="00105481" w:rsidRDefault="00105481" w:rsidP="00E342B5">
            <w:pPr>
              <w:pStyle w:val="NoSpacing"/>
            </w:pPr>
          </w:p>
        </w:tc>
        <w:tc>
          <w:tcPr>
            <w:tcW w:w="2613" w:type="dxa"/>
          </w:tcPr>
          <w:p w14:paraId="42729386" w14:textId="77777777" w:rsidR="00105481" w:rsidRDefault="00105481" w:rsidP="00E342B5">
            <w:pPr>
              <w:pStyle w:val="NoSpacing"/>
            </w:pPr>
          </w:p>
        </w:tc>
      </w:tr>
    </w:tbl>
    <w:p w14:paraId="60371D2A" w14:textId="305AE983" w:rsidR="00105481" w:rsidRDefault="00105481" w:rsidP="00E342B5">
      <w:pPr>
        <w:pStyle w:val="NoSpacing"/>
      </w:pPr>
    </w:p>
    <w:p w14:paraId="2ABD14AB" w14:textId="66A9F2C2" w:rsidR="0084398A" w:rsidRDefault="0084398A" w:rsidP="00E342B5">
      <w:pPr>
        <w:pStyle w:val="NoSpacing"/>
      </w:pPr>
      <w:r>
        <w:t>Verwendete, nicht als Tierarzneimittel zugelassene Medikamente:</w:t>
      </w:r>
    </w:p>
    <w:tbl>
      <w:tblPr>
        <w:tblStyle w:val="TableGrid"/>
        <w:tblW w:w="0" w:type="auto"/>
        <w:tblLook w:val="04A0" w:firstRow="1" w:lastRow="0" w:firstColumn="1" w:lastColumn="0" w:noHBand="0" w:noVBand="1"/>
      </w:tblPr>
      <w:tblGrid>
        <w:gridCol w:w="3483"/>
        <w:gridCol w:w="3483"/>
        <w:gridCol w:w="3484"/>
      </w:tblGrid>
      <w:tr w:rsidR="0084398A" w14:paraId="7E388072" w14:textId="77777777" w:rsidTr="0084398A">
        <w:tc>
          <w:tcPr>
            <w:tcW w:w="3483" w:type="dxa"/>
          </w:tcPr>
          <w:p w14:paraId="483561AC" w14:textId="4BB7233D" w:rsidR="0084398A" w:rsidRDefault="0084398A" w:rsidP="0084398A">
            <w:pPr>
              <w:pStyle w:val="NoSpacing"/>
            </w:pPr>
            <w:r w:rsidRPr="000C37CE">
              <w:t xml:space="preserve">Medikament </w:t>
            </w:r>
          </w:p>
        </w:tc>
        <w:tc>
          <w:tcPr>
            <w:tcW w:w="3483" w:type="dxa"/>
          </w:tcPr>
          <w:p w14:paraId="42F0DBAD" w14:textId="054645C7" w:rsidR="0084398A" w:rsidRDefault="0084398A" w:rsidP="0084398A">
            <w:pPr>
              <w:pStyle w:val="NoSpacing"/>
            </w:pPr>
            <w:r w:rsidRPr="000C37CE">
              <w:t>Anwendungszeitraum</w:t>
            </w:r>
          </w:p>
        </w:tc>
        <w:tc>
          <w:tcPr>
            <w:tcW w:w="3484" w:type="dxa"/>
          </w:tcPr>
          <w:p w14:paraId="2D284DAC" w14:textId="73EF8F20" w:rsidR="0084398A" w:rsidRDefault="0084398A" w:rsidP="0084398A">
            <w:pPr>
              <w:pStyle w:val="NoSpacing"/>
            </w:pPr>
            <w:r w:rsidRPr="000C37CE">
              <w:t>Dosierung</w:t>
            </w:r>
          </w:p>
        </w:tc>
      </w:tr>
      <w:tr w:rsidR="0084398A" w14:paraId="520F65BC" w14:textId="77777777" w:rsidTr="0084398A">
        <w:tc>
          <w:tcPr>
            <w:tcW w:w="3483" w:type="dxa"/>
          </w:tcPr>
          <w:p w14:paraId="58A481C2" w14:textId="77777777" w:rsidR="0084398A" w:rsidRDefault="0084398A" w:rsidP="00E342B5">
            <w:pPr>
              <w:pStyle w:val="NoSpacing"/>
            </w:pPr>
          </w:p>
        </w:tc>
        <w:tc>
          <w:tcPr>
            <w:tcW w:w="3483" w:type="dxa"/>
          </w:tcPr>
          <w:p w14:paraId="3A12E27E" w14:textId="77777777" w:rsidR="0084398A" w:rsidRDefault="0084398A" w:rsidP="00E342B5">
            <w:pPr>
              <w:pStyle w:val="NoSpacing"/>
            </w:pPr>
          </w:p>
        </w:tc>
        <w:tc>
          <w:tcPr>
            <w:tcW w:w="3484" w:type="dxa"/>
          </w:tcPr>
          <w:p w14:paraId="0187CEA6" w14:textId="77777777" w:rsidR="0084398A" w:rsidRDefault="0084398A" w:rsidP="00E342B5">
            <w:pPr>
              <w:pStyle w:val="NoSpacing"/>
            </w:pPr>
          </w:p>
        </w:tc>
      </w:tr>
    </w:tbl>
    <w:p w14:paraId="20D2F902" w14:textId="77777777" w:rsidR="0084398A" w:rsidRDefault="0084398A" w:rsidP="00E342B5">
      <w:pPr>
        <w:pStyle w:val="NoSpacing"/>
      </w:pPr>
    </w:p>
    <w:p w14:paraId="283FFA99" w14:textId="0C294771" w:rsidR="00105481" w:rsidRDefault="00731377" w:rsidP="00E342B5">
      <w:pPr>
        <w:pStyle w:val="NoSpacing"/>
      </w:pPr>
      <w:r>
        <w:t xml:space="preserve">Verwendete, nicht als Futtermittel zugelassene Stoffe (gemäß Artikel 3 Abs. 2 der VO (EG) 1831/2003) und andere Substanzen </w:t>
      </w:r>
    </w:p>
    <w:tbl>
      <w:tblPr>
        <w:tblStyle w:val="TableGrid"/>
        <w:tblW w:w="0" w:type="auto"/>
        <w:tblLook w:val="04A0" w:firstRow="1" w:lastRow="0" w:firstColumn="1" w:lastColumn="0" w:noHBand="0" w:noVBand="1"/>
      </w:tblPr>
      <w:tblGrid>
        <w:gridCol w:w="3483"/>
        <w:gridCol w:w="3483"/>
        <w:gridCol w:w="3484"/>
      </w:tblGrid>
      <w:tr w:rsidR="00731377" w14:paraId="2C199105" w14:textId="77777777" w:rsidTr="000B5500">
        <w:tc>
          <w:tcPr>
            <w:tcW w:w="3483" w:type="dxa"/>
          </w:tcPr>
          <w:p w14:paraId="070123A7" w14:textId="67C1AD7B" w:rsidR="00731377" w:rsidRDefault="00731377" w:rsidP="000B5500">
            <w:pPr>
              <w:pStyle w:val="NoSpacing"/>
            </w:pPr>
            <w:r>
              <w:t>Stoff</w:t>
            </w:r>
          </w:p>
        </w:tc>
        <w:tc>
          <w:tcPr>
            <w:tcW w:w="3483" w:type="dxa"/>
          </w:tcPr>
          <w:p w14:paraId="51C17065" w14:textId="77777777" w:rsidR="00731377" w:rsidRDefault="00731377" w:rsidP="000B5500">
            <w:pPr>
              <w:pStyle w:val="NoSpacing"/>
            </w:pPr>
            <w:r w:rsidRPr="000C37CE">
              <w:t>Anwendungszeitraum</w:t>
            </w:r>
          </w:p>
        </w:tc>
        <w:tc>
          <w:tcPr>
            <w:tcW w:w="3484" w:type="dxa"/>
          </w:tcPr>
          <w:p w14:paraId="0501AB69" w14:textId="77777777" w:rsidR="00731377" w:rsidRDefault="00731377" w:rsidP="000B5500">
            <w:pPr>
              <w:pStyle w:val="NoSpacing"/>
            </w:pPr>
            <w:r w:rsidRPr="000C37CE">
              <w:t>Dosierung</w:t>
            </w:r>
          </w:p>
        </w:tc>
      </w:tr>
      <w:tr w:rsidR="00731377" w14:paraId="4911832F" w14:textId="77777777" w:rsidTr="000B5500">
        <w:tc>
          <w:tcPr>
            <w:tcW w:w="3483" w:type="dxa"/>
          </w:tcPr>
          <w:p w14:paraId="6BDD374B" w14:textId="77777777" w:rsidR="00731377" w:rsidRDefault="00731377" w:rsidP="000B5500">
            <w:pPr>
              <w:pStyle w:val="NoSpacing"/>
            </w:pPr>
          </w:p>
        </w:tc>
        <w:tc>
          <w:tcPr>
            <w:tcW w:w="3483" w:type="dxa"/>
          </w:tcPr>
          <w:p w14:paraId="209F2738" w14:textId="77777777" w:rsidR="00731377" w:rsidRDefault="00731377" w:rsidP="000B5500">
            <w:pPr>
              <w:pStyle w:val="NoSpacing"/>
            </w:pPr>
          </w:p>
        </w:tc>
        <w:tc>
          <w:tcPr>
            <w:tcW w:w="3484" w:type="dxa"/>
          </w:tcPr>
          <w:p w14:paraId="14B04346" w14:textId="77777777" w:rsidR="00731377" w:rsidRDefault="00731377" w:rsidP="000B5500">
            <w:pPr>
              <w:pStyle w:val="NoSpacing"/>
            </w:pPr>
          </w:p>
        </w:tc>
      </w:tr>
    </w:tbl>
    <w:p w14:paraId="49A98286" w14:textId="3D42A4B8" w:rsidR="00731377" w:rsidRDefault="00731377" w:rsidP="00E342B5">
      <w:pPr>
        <w:pStyle w:val="NoSpacing"/>
      </w:pPr>
    </w:p>
    <w:p w14:paraId="40B5FC7D" w14:textId="08747BC5" w:rsidR="00731377" w:rsidRDefault="00731377" w:rsidP="00E342B5">
      <w:pPr>
        <w:pStyle w:val="NoSpacing"/>
      </w:pPr>
      <w:r>
        <w:t>Verwendete Erzeugnisse, die aus genetisch veränderten Organismen (GVO) bestehen, diese enthalten oder daraus hergestellt wurden</w:t>
      </w:r>
    </w:p>
    <w:tbl>
      <w:tblPr>
        <w:tblStyle w:val="TableGrid"/>
        <w:tblW w:w="0" w:type="auto"/>
        <w:tblLook w:val="04A0" w:firstRow="1" w:lastRow="0" w:firstColumn="1" w:lastColumn="0" w:noHBand="0" w:noVBand="1"/>
      </w:tblPr>
      <w:tblGrid>
        <w:gridCol w:w="3483"/>
        <w:gridCol w:w="3483"/>
        <w:gridCol w:w="3484"/>
      </w:tblGrid>
      <w:tr w:rsidR="00731377" w14:paraId="11F1CC5C" w14:textId="77777777" w:rsidTr="000B5500">
        <w:tc>
          <w:tcPr>
            <w:tcW w:w="3483" w:type="dxa"/>
          </w:tcPr>
          <w:p w14:paraId="272FA7E0" w14:textId="72017C90" w:rsidR="00731377" w:rsidRDefault="00731377" w:rsidP="000B5500">
            <w:pPr>
              <w:pStyle w:val="NoSpacing"/>
            </w:pPr>
            <w:r>
              <w:t>Erzeugnisse</w:t>
            </w:r>
          </w:p>
        </w:tc>
        <w:tc>
          <w:tcPr>
            <w:tcW w:w="3483" w:type="dxa"/>
          </w:tcPr>
          <w:p w14:paraId="6A47F88A" w14:textId="77777777" w:rsidR="00731377" w:rsidRDefault="00731377" w:rsidP="000B5500">
            <w:pPr>
              <w:pStyle w:val="NoSpacing"/>
            </w:pPr>
            <w:r w:rsidRPr="000C37CE">
              <w:t>Anwendungszeitraum</w:t>
            </w:r>
          </w:p>
        </w:tc>
        <w:tc>
          <w:tcPr>
            <w:tcW w:w="3484" w:type="dxa"/>
          </w:tcPr>
          <w:p w14:paraId="6616C0DD" w14:textId="77777777" w:rsidR="00731377" w:rsidRDefault="00731377" w:rsidP="000B5500">
            <w:pPr>
              <w:pStyle w:val="NoSpacing"/>
            </w:pPr>
            <w:r w:rsidRPr="000C37CE">
              <w:t>Dosierung</w:t>
            </w:r>
          </w:p>
        </w:tc>
      </w:tr>
      <w:tr w:rsidR="00731377" w14:paraId="1963A674" w14:textId="77777777" w:rsidTr="000B5500">
        <w:tc>
          <w:tcPr>
            <w:tcW w:w="3483" w:type="dxa"/>
          </w:tcPr>
          <w:p w14:paraId="04399262" w14:textId="77777777" w:rsidR="00731377" w:rsidRDefault="00731377" w:rsidP="000B5500">
            <w:pPr>
              <w:pStyle w:val="NoSpacing"/>
            </w:pPr>
          </w:p>
        </w:tc>
        <w:tc>
          <w:tcPr>
            <w:tcW w:w="3483" w:type="dxa"/>
          </w:tcPr>
          <w:p w14:paraId="2FB16C7B" w14:textId="77777777" w:rsidR="00731377" w:rsidRDefault="00731377" w:rsidP="000B5500">
            <w:pPr>
              <w:pStyle w:val="NoSpacing"/>
            </w:pPr>
          </w:p>
        </w:tc>
        <w:tc>
          <w:tcPr>
            <w:tcW w:w="3484" w:type="dxa"/>
          </w:tcPr>
          <w:p w14:paraId="449B6AF9" w14:textId="77777777" w:rsidR="00731377" w:rsidRDefault="00731377" w:rsidP="000B5500">
            <w:pPr>
              <w:pStyle w:val="NoSpacing"/>
            </w:pPr>
          </w:p>
        </w:tc>
      </w:tr>
    </w:tbl>
    <w:p w14:paraId="77BCF5D3" w14:textId="3E148458" w:rsidR="00731377" w:rsidRDefault="00731377" w:rsidP="00E342B5">
      <w:pPr>
        <w:pStyle w:val="NoSpacing"/>
      </w:pPr>
    </w:p>
    <w:p w14:paraId="3425EA54" w14:textId="2D9B617F" w:rsidR="00731377" w:rsidRDefault="00731377" w:rsidP="00E342B5">
      <w:pPr>
        <w:pStyle w:val="NoSpacing"/>
      </w:pPr>
    </w:p>
    <w:p w14:paraId="3CF81BD4" w14:textId="155073ED" w:rsidR="00731377" w:rsidRDefault="00731377" w:rsidP="00E342B5">
      <w:pPr>
        <w:pStyle w:val="NoSpacing"/>
      </w:pPr>
    </w:p>
    <w:p w14:paraId="4A7C11C1" w14:textId="14C1FDF8" w:rsidR="00731377" w:rsidRDefault="00731377" w:rsidP="00E342B5">
      <w:pPr>
        <w:pStyle w:val="NoSpacing"/>
      </w:pPr>
    </w:p>
    <w:p w14:paraId="7138D94D" w14:textId="58B971FA" w:rsidR="00731377" w:rsidRDefault="00731377" w:rsidP="00E342B5">
      <w:pPr>
        <w:pStyle w:val="NoSpacing"/>
      </w:pPr>
      <w:r>
        <w:t xml:space="preserve">Von den zur Abgabe vorgesehenen Tieren geht nach wissenschaftlichen Erkenntnissen keine Gefahr für Menschen, andere Tiere oder die Umwelt aus. Lebensmittel, die von diesen Tieren abstammen, sind im Sinne von Artikel 14 der VO (EG) Nr. 178/2002 sicher. Sollte die Unbedenklichkeit nicht bestehen, werden die Tiere tierschutzgerecht getötet und entsorgt (siehe </w:t>
      </w:r>
      <w:r>
        <w:t>Entsorgungs-/</w:t>
      </w:r>
      <w:r>
        <w:t>TKBA-Nachweis in der Anlage).</w:t>
      </w:r>
    </w:p>
    <w:p w14:paraId="5D566BF8" w14:textId="5778F55D" w:rsidR="00731377" w:rsidRDefault="00731377" w:rsidP="00E342B5">
      <w:pPr>
        <w:pStyle w:val="NoSpacing"/>
      </w:pPr>
    </w:p>
    <w:p w14:paraId="1F522794" w14:textId="77777777" w:rsidR="00731377" w:rsidRDefault="00731377" w:rsidP="00E342B5">
      <w:pPr>
        <w:pStyle w:val="NoSpacing"/>
      </w:pPr>
    </w:p>
    <w:p w14:paraId="7CDAC807" w14:textId="3D384688" w:rsidR="00731377" w:rsidRDefault="00731377" w:rsidP="00E342B5">
      <w:pPr>
        <w:pStyle w:val="NoSpacing"/>
      </w:pPr>
      <w:r>
        <w:t>_________________________________</w:t>
      </w:r>
      <w:r>
        <w:tab/>
      </w:r>
      <w:r>
        <w:tab/>
        <w:t>__________________________________________________</w:t>
      </w:r>
    </w:p>
    <w:p w14:paraId="5BA52180" w14:textId="2DC5159C" w:rsidR="00731377" w:rsidRDefault="00731377" w:rsidP="00E342B5">
      <w:pPr>
        <w:pStyle w:val="NoSpacing"/>
      </w:pPr>
      <w:r>
        <w:t xml:space="preserve">Ort, Datum </w:t>
      </w:r>
      <w:r>
        <w:tab/>
      </w:r>
      <w:r>
        <w:tab/>
      </w:r>
      <w:r>
        <w:tab/>
      </w:r>
      <w:r>
        <w:tab/>
      </w:r>
      <w:r>
        <w:tab/>
      </w:r>
      <w:r>
        <w:tab/>
      </w:r>
      <w:r>
        <w:t xml:space="preserve">Unterschrift Projektleiter/in </w:t>
      </w:r>
    </w:p>
    <w:p w14:paraId="33D6CD71" w14:textId="7038A3E2" w:rsidR="00731377" w:rsidRDefault="00731377" w:rsidP="00E342B5">
      <w:pPr>
        <w:pStyle w:val="NoSpacing"/>
      </w:pPr>
    </w:p>
    <w:p w14:paraId="47F4124E" w14:textId="796F2841" w:rsidR="00731377" w:rsidRDefault="00731377" w:rsidP="00E342B5">
      <w:pPr>
        <w:pStyle w:val="NoSpacing"/>
      </w:pPr>
    </w:p>
    <w:p w14:paraId="3868315C" w14:textId="672F646A" w:rsidR="00731377" w:rsidRDefault="00731377" w:rsidP="00E342B5">
      <w:pPr>
        <w:pStyle w:val="NoSpacing"/>
      </w:pPr>
      <w:r>
        <w:t>_________________________________</w:t>
      </w:r>
      <w:r>
        <w:tab/>
      </w:r>
      <w:r>
        <w:tab/>
        <w:t>__________________________________________________</w:t>
      </w:r>
    </w:p>
    <w:p w14:paraId="5669DCAE" w14:textId="6BE1EAFD" w:rsidR="00731377" w:rsidRPr="006C3410" w:rsidRDefault="00731377" w:rsidP="00E342B5">
      <w:pPr>
        <w:pStyle w:val="NoSpacing"/>
      </w:pPr>
      <w:r>
        <w:t xml:space="preserve">Ort, Datum </w:t>
      </w:r>
      <w:r>
        <w:tab/>
      </w:r>
      <w:r>
        <w:tab/>
      </w:r>
      <w:r>
        <w:tab/>
      </w:r>
      <w:r>
        <w:tab/>
      </w:r>
      <w:r>
        <w:tab/>
      </w:r>
      <w:r>
        <w:tab/>
      </w:r>
      <w:r>
        <w:t>Unterschrift Verantwortliche/r für die abgebende Tierhaltung</w:t>
      </w:r>
    </w:p>
    <w:sectPr w:rsidR="00731377" w:rsidRPr="006C3410" w:rsidSect="00105481">
      <w:headerReference w:type="even" r:id="rId7"/>
      <w:headerReference w:type="default" r:id="rId8"/>
      <w:footerReference w:type="default" r:id="rId9"/>
      <w:headerReference w:type="first" r:id="rId10"/>
      <w:pgSz w:w="11900" w:h="16840"/>
      <w:pgMar w:top="720" w:right="720" w:bottom="720" w:left="720" w:header="1135"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2C35" w14:textId="77777777" w:rsidR="007C45E0" w:rsidRDefault="007C45E0">
      <w:r>
        <w:separator/>
      </w:r>
    </w:p>
  </w:endnote>
  <w:endnote w:type="continuationSeparator" w:id="0">
    <w:p w14:paraId="26B66BC4" w14:textId="77777777" w:rsidR="007C45E0" w:rsidRDefault="007C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LT Pro">
    <w:panose1 w:val="02000503060000020004"/>
    <w:charset w:val="00"/>
    <w:family w:val="swiss"/>
    <w:notTrueType/>
    <w:pitch w:val="variable"/>
    <w:sig w:usb0="A00000A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4F6A" w14:textId="1DE35693" w:rsidR="00C7712D" w:rsidRPr="0066114C" w:rsidRDefault="00413F9B" w:rsidP="00617349">
    <w:pPr>
      <w:pStyle w:val="Footer"/>
      <w:tabs>
        <w:tab w:val="clear" w:pos="4536"/>
        <w:tab w:val="clear" w:pos="9072"/>
        <w:tab w:val="right" w:pos="9064"/>
      </w:tabs>
      <w:rPr>
        <w:color w:val="BFBFBF" w:themeColor="background1" w:themeShade="BF"/>
        <w:sz w:val="20"/>
      </w:rPr>
    </w:pPr>
    <w:r>
      <w:rPr>
        <w:color w:val="A6A6A6" w:themeColor="background1" w:themeShade="A6"/>
        <w:sz w:val="18"/>
      </w:rPr>
      <w:t>Tierschutzbeauftragte der U</w:t>
    </w:r>
    <w:r w:rsidR="00151BAB">
      <w:rPr>
        <w:color w:val="A6A6A6" w:themeColor="background1" w:themeShade="A6"/>
        <w:sz w:val="18"/>
      </w:rPr>
      <w:t>GOE</w:t>
    </w:r>
    <w:r w:rsidR="00617349">
      <w:rPr>
        <w:color w:val="A6A6A6" w:themeColor="background1" w:themeShade="A6"/>
        <w:sz w:val="18"/>
      </w:rPr>
      <w:t xml:space="preserve"> | Version: </w:t>
    </w:r>
    <w:r w:rsidR="002C0197">
      <w:rPr>
        <w:color w:val="A6A6A6" w:themeColor="background1" w:themeShade="A6"/>
        <w:sz w:val="18"/>
      </w:rPr>
      <w:t>18.03.2022</w:t>
    </w:r>
    <w:r w:rsidR="00617349">
      <w:rPr>
        <w:color w:val="A6A6A6" w:themeColor="background1" w:themeShade="A6"/>
        <w:sz w:val="18"/>
      </w:rPr>
      <w:tab/>
    </w:r>
    <w:r w:rsidR="005E003C" w:rsidRPr="0066114C">
      <w:rPr>
        <w:color w:val="BFBFBF" w:themeColor="background1" w:themeShade="BF"/>
        <w:sz w:val="20"/>
      </w:rPr>
      <w:t xml:space="preserve">Seite </w:t>
    </w:r>
    <w:r w:rsidR="005E003C" w:rsidRPr="0066114C">
      <w:rPr>
        <w:bCs/>
        <w:color w:val="BFBFBF" w:themeColor="background1" w:themeShade="BF"/>
        <w:sz w:val="20"/>
      </w:rPr>
      <w:fldChar w:fldCharType="begin"/>
    </w:r>
    <w:r w:rsidR="005E003C" w:rsidRPr="0066114C">
      <w:rPr>
        <w:bCs/>
        <w:color w:val="BFBFBF" w:themeColor="background1" w:themeShade="BF"/>
        <w:sz w:val="20"/>
      </w:rPr>
      <w:instrText>PAGE  \* Arabic  \* MERGEFORMAT</w:instrText>
    </w:r>
    <w:r w:rsidR="005E003C" w:rsidRPr="0066114C">
      <w:rPr>
        <w:bCs/>
        <w:color w:val="BFBFBF" w:themeColor="background1" w:themeShade="BF"/>
        <w:sz w:val="20"/>
      </w:rPr>
      <w:fldChar w:fldCharType="separate"/>
    </w:r>
    <w:r w:rsidR="004D53EB">
      <w:rPr>
        <w:bCs/>
        <w:noProof/>
        <w:color w:val="BFBFBF" w:themeColor="background1" w:themeShade="BF"/>
        <w:sz w:val="20"/>
      </w:rPr>
      <w:t>3</w:t>
    </w:r>
    <w:r w:rsidR="005E003C" w:rsidRPr="0066114C">
      <w:rPr>
        <w:bCs/>
        <w:color w:val="BFBFBF" w:themeColor="background1" w:themeShade="BF"/>
        <w:sz w:val="20"/>
      </w:rPr>
      <w:fldChar w:fldCharType="end"/>
    </w:r>
    <w:r w:rsidR="005E003C" w:rsidRPr="0066114C">
      <w:rPr>
        <w:color w:val="BFBFBF" w:themeColor="background1" w:themeShade="BF"/>
        <w:sz w:val="20"/>
      </w:rPr>
      <w:t xml:space="preserve"> von </w:t>
    </w:r>
    <w:r w:rsidR="005E003C" w:rsidRPr="0066114C">
      <w:rPr>
        <w:bCs/>
        <w:color w:val="BFBFBF" w:themeColor="background1" w:themeShade="BF"/>
        <w:sz w:val="20"/>
      </w:rPr>
      <w:fldChar w:fldCharType="begin"/>
    </w:r>
    <w:r w:rsidR="005E003C" w:rsidRPr="0066114C">
      <w:rPr>
        <w:bCs/>
        <w:color w:val="BFBFBF" w:themeColor="background1" w:themeShade="BF"/>
        <w:sz w:val="20"/>
      </w:rPr>
      <w:instrText>NUMPAGES  \* Arabic  \* MERGEFORMAT</w:instrText>
    </w:r>
    <w:r w:rsidR="005E003C" w:rsidRPr="0066114C">
      <w:rPr>
        <w:bCs/>
        <w:color w:val="BFBFBF" w:themeColor="background1" w:themeShade="BF"/>
        <w:sz w:val="20"/>
      </w:rPr>
      <w:fldChar w:fldCharType="separate"/>
    </w:r>
    <w:r w:rsidR="004D53EB">
      <w:rPr>
        <w:bCs/>
        <w:noProof/>
        <w:color w:val="BFBFBF" w:themeColor="background1" w:themeShade="BF"/>
        <w:sz w:val="20"/>
      </w:rPr>
      <w:t>3</w:t>
    </w:r>
    <w:r w:rsidR="005E003C" w:rsidRPr="0066114C">
      <w:rPr>
        <w:bCs/>
        <w:color w:val="BFBFBF" w:themeColor="background1" w:themeShade="B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27D3" w14:textId="77777777" w:rsidR="007C45E0" w:rsidRDefault="007C45E0">
      <w:r>
        <w:separator/>
      </w:r>
    </w:p>
  </w:footnote>
  <w:footnote w:type="continuationSeparator" w:id="0">
    <w:p w14:paraId="7CC7D6FE" w14:textId="77777777" w:rsidR="007C45E0" w:rsidRDefault="007C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114" w14:textId="77777777" w:rsidR="00C7712D" w:rsidRDefault="007C45E0">
    <w:pPr>
      <w:pStyle w:val="Header"/>
    </w:pPr>
    <w:r>
      <w:rPr>
        <w:noProof/>
        <w:lang w:eastAsia="de-DE"/>
      </w:rPr>
      <w:pict w14:anchorId="7D11E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wrapcoords="-27 0 -27 21561 21600 21561 21600 0 -27 0">
          <v:imagedata r:id="rId1" o:title="Hintergr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C607" w14:textId="55961167" w:rsidR="00C7712D" w:rsidRDefault="00151BAB" w:rsidP="00066D2D">
    <w:pPr>
      <w:pStyle w:val="Header"/>
      <w:tabs>
        <w:tab w:val="clear" w:pos="4536"/>
        <w:tab w:val="clear" w:pos="9072"/>
        <w:tab w:val="left" w:pos="2440"/>
      </w:tabs>
    </w:pPr>
    <w:r>
      <w:rPr>
        <w:rFonts w:ascii="Arial" w:hAnsi="Arial" w:cs="Arial"/>
        <w:noProof/>
        <w:color w:val="000090"/>
        <w:sz w:val="26"/>
        <w:szCs w:val="26"/>
      </w:rPr>
      <w:drawing>
        <wp:anchor distT="0" distB="0" distL="114300" distR="114300" simplePos="0" relativeHeight="251665408" behindDoc="0" locked="0" layoutInCell="1" allowOverlap="1" wp14:anchorId="79267C79" wp14:editId="7DD59678">
          <wp:simplePos x="0" y="0"/>
          <wp:positionH relativeFrom="column">
            <wp:posOffset>0</wp:posOffset>
          </wp:positionH>
          <wp:positionV relativeFrom="paragraph">
            <wp:posOffset>-426085</wp:posOffset>
          </wp:positionV>
          <wp:extent cx="3681148" cy="655320"/>
          <wp:effectExtent l="0" t="0" r="1905" b="508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E_Logo_Quer_IPC_Farbe_RGB.png"/>
                  <pic:cNvPicPr/>
                </pic:nvPicPr>
                <pic:blipFill>
                  <a:blip r:embed="rId1">
                    <a:extLst>
                      <a:ext uri="{28A0092B-C50C-407E-A947-70E740481C1C}">
                        <a14:useLocalDpi xmlns:a14="http://schemas.microsoft.com/office/drawing/2010/main" val="0"/>
                      </a:ext>
                    </a:extLst>
                  </a:blip>
                  <a:stretch>
                    <a:fillRect/>
                  </a:stretch>
                </pic:blipFill>
                <pic:spPr>
                  <a:xfrm>
                    <a:off x="0" y="0"/>
                    <a:ext cx="3681148" cy="6553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E3EF" w14:textId="77777777" w:rsidR="00C7712D" w:rsidRDefault="007C45E0">
    <w:pPr>
      <w:pStyle w:val="Header"/>
    </w:pPr>
    <w:r>
      <w:rPr>
        <w:noProof/>
        <w:lang w:eastAsia="de-DE"/>
      </w:rPr>
      <w:pict w14:anchorId="7783F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2pt;height:841.9pt;z-index:-251655168;mso-wrap-edited:f;mso-width-percent:0;mso-height-percent:0;mso-position-horizontal:center;mso-position-horizontal-relative:margin;mso-position-vertical:center;mso-position-vertical-relative:margin;mso-width-percent:0;mso-height-percent:0" wrapcoords="-27 0 -27 21561 21600 21561 21600 0 -27 0">
          <v:imagedata r:id="rId1" o:title="Hintergr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CBA"/>
    <w:multiLevelType w:val="hybridMultilevel"/>
    <w:tmpl w:val="202CB3F6"/>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33978"/>
    <w:multiLevelType w:val="hybridMultilevel"/>
    <w:tmpl w:val="101ECD7A"/>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0C3E98"/>
    <w:multiLevelType w:val="multilevel"/>
    <w:tmpl w:val="FC84F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80CC9"/>
    <w:multiLevelType w:val="hybridMultilevel"/>
    <w:tmpl w:val="606ECB20"/>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1248FC"/>
    <w:multiLevelType w:val="hybridMultilevel"/>
    <w:tmpl w:val="3CA02C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53849F4"/>
    <w:multiLevelType w:val="multilevel"/>
    <w:tmpl w:val="BE50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D6BBD"/>
    <w:multiLevelType w:val="hybridMultilevel"/>
    <w:tmpl w:val="14D4615E"/>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682FD4"/>
    <w:multiLevelType w:val="hybridMultilevel"/>
    <w:tmpl w:val="167006EE"/>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0259B9"/>
    <w:multiLevelType w:val="hybridMultilevel"/>
    <w:tmpl w:val="A4387FD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99740D"/>
    <w:multiLevelType w:val="hybridMultilevel"/>
    <w:tmpl w:val="CF5EF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541541"/>
    <w:multiLevelType w:val="hybridMultilevel"/>
    <w:tmpl w:val="0F50C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E11B1B"/>
    <w:multiLevelType w:val="hybridMultilevel"/>
    <w:tmpl w:val="3F40E1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4338DF"/>
    <w:multiLevelType w:val="hybridMultilevel"/>
    <w:tmpl w:val="6BB6B39E"/>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7D2A19"/>
    <w:multiLevelType w:val="hybridMultilevel"/>
    <w:tmpl w:val="671E4446"/>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FF694B"/>
    <w:multiLevelType w:val="hybridMultilevel"/>
    <w:tmpl w:val="4F9ED98C"/>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6E0CD7"/>
    <w:multiLevelType w:val="hybridMultilevel"/>
    <w:tmpl w:val="787EE890"/>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FE26C7"/>
    <w:multiLevelType w:val="hybridMultilevel"/>
    <w:tmpl w:val="B1F6BD06"/>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BC5A6A"/>
    <w:multiLevelType w:val="hybridMultilevel"/>
    <w:tmpl w:val="BE181B90"/>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2C3D28"/>
    <w:multiLevelType w:val="multilevel"/>
    <w:tmpl w:val="D12E5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6351A"/>
    <w:multiLevelType w:val="hybridMultilevel"/>
    <w:tmpl w:val="C4C09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2B766D"/>
    <w:multiLevelType w:val="hybridMultilevel"/>
    <w:tmpl w:val="F03A78F2"/>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9363789">
    <w:abstractNumId w:val="8"/>
  </w:num>
  <w:num w:numId="2" w16cid:durableId="1122650972">
    <w:abstractNumId w:val="5"/>
  </w:num>
  <w:num w:numId="3" w16cid:durableId="1812602010">
    <w:abstractNumId w:val="18"/>
  </w:num>
  <w:num w:numId="4" w16cid:durableId="1761440680">
    <w:abstractNumId w:val="2"/>
  </w:num>
  <w:num w:numId="5" w16cid:durableId="1082990735">
    <w:abstractNumId w:val="4"/>
  </w:num>
  <w:num w:numId="6" w16cid:durableId="239294372">
    <w:abstractNumId w:val="11"/>
  </w:num>
  <w:num w:numId="7" w16cid:durableId="156112563">
    <w:abstractNumId w:val="10"/>
  </w:num>
  <w:num w:numId="8" w16cid:durableId="1931154317">
    <w:abstractNumId w:val="9"/>
  </w:num>
  <w:num w:numId="9" w16cid:durableId="351685147">
    <w:abstractNumId w:val="19"/>
  </w:num>
  <w:num w:numId="10" w16cid:durableId="1941374488">
    <w:abstractNumId w:val="1"/>
  </w:num>
  <w:num w:numId="11" w16cid:durableId="793213771">
    <w:abstractNumId w:val="3"/>
  </w:num>
  <w:num w:numId="12" w16cid:durableId="130102107">
    <w:abstractNumId w:val="7"/>
  </w:num>
  <w:num w:numId="13" w16cid:durableId="24258568">
    <w:abstractNumId w:val="15"/>
  </w:num>
  <w:num w:numId="14" w16cid:durableId="834416786">
    <w:abstractNumId w:val="14"/>
  </w:num>
  <w:num w:numId="15" w16cid:durableId="1582132534">
    <w:abstractNumId w:val="0"/>
  </w:num>
  <w:num w:numId="16" w16cid:durableId="1879539199">
    <w:abstractNumId w:val="13"/>
  </w:num>
  <w:num w:numId="17" w16cid:durableId="962466316">
    <w:abstractNumId w:val="12"/>
  </w:num>
  <w:num w:numId="18" w16cid:durableId="937828103">
    <w:abstractNumId w:val="17"/>
  </w:num>
  <w:num w:numId="19" w16cid:durableId="462582281">
    <w:abstractNumId w:val="16"/>
  </w:num>
  <w:num w:numId="20" w16cid:durableId="809983974">
    <w:abstractNumId w:val="20"/>
  </w:num>
  <w:num w:numId="21" w16cid:durableId="413362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3C"/>
    <w:rsid w:val="00066D2D"/>
    <w:rsid w:val="00077AFB"/>
    <w:rsid w:val="000C7304"/>
    <w:rsid w:val="00105481"/>
    <w:rsid w:val="00133FDB"/>
    <w:rsid w:val="00151BAB"/>
    <w:rsid w:val="00232FC6"/>
    <w:rsid w:val="002568D0"/>
    <w:rsid w:val="00267336"/>
    <w:rsid w:val="00290802"/>
    <w:rsid w:val="002B2277"/>
    <w:rsid w:val="002C0197"/>
    <w:rsid w:val="002F701A"/>
    <w:rsid w:val="003A3DB8"/>
    <w:rsid w:val="003C1B1D"/>
    <w:rsid w:val="00413F9B"/>
    <w:rsid w:val="0044610E"/>
    <w:rsid w:val="004A7C01"/>
    <w:rsid w:val="004D0AA8"/>
    <w:rsid w:val="004D53EB"/>
    <w:rsid w:val="00526A75"/>
    <w:rsid w:val="005E003C"/>
    <w:rsid w:val="005F455A"/>
    <w:rsid w:val="00617349"/>
    <w:rsid w:val="00643AE8"/>
    <w:rsid w:val="00663D92"/>
    <w:rsid w:val="006C3410"/>
    <w:rsid w:val="00731377"/>
    <w:rsid w:val="007A1F53"/>
    <w:rsid w:val="007C45E0"/>
    <w:rsid w:val="0080436B"/>
    <w:rsid w:val="0084398A"/>
    <w:rsid w:val="00887CC4"/>
    <w:rsid w:val="008A06FD"/>
    <w:rsid w:val="008D5119"/>
    <w:rsid w:val="00902AA3"/>
    <w:rsid w:val="0090614E"/>
    <w:rsid w:val="009C0496"/>
    <w:rsid w:val="00AC1101"/>
    <w:rsid w:val="00B80123"/>
    <w:rsid w:val="00BA178C"/>
    <w:rsid w:val="00BB4372"/>
    <w:rsid w:val="00C83558"/>
    <w:rsid w:val="00CC4AE2"/>
    <w:rsid w:val="00CC723C"/>
    <w:rsid w:val="00CE0D63"/>
    <w:rsid w:val="00D1303E"/>
    <w:rsid w:val="00D13EB5"/>
    <w:rsid w:val="00D4523E"/>
    <w:rsid w:val="00DB44FB"/>
    <w:rsid w:val="00DC542F"/>
    <w:rsid w:val="00E342B5"/>
    <w:rsid w:val="00E940E3"/>
    <w:rsid w:val="00F75BA2"/>
    <w:rsid w:val="00FD0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74D9C"/>
  <w15:chartTrackingRefBased/>
  <w15:docId w15:val="{BCF0933C-951B-40DD-9655-80541EE9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003C"/>
    <w:rPr>
      <w:rFonts w:asciiTheme="minorHAnsi" w:hAnsiTheme="minorHAnsi"/>
      <w:sz w:val="24"/>
      <w:szCs w:val="24"/>
    </w:rPr>
  </w:style>
  <w:style w:type="paragraph" w:styleId="Heading2">
    <w:name w:val="heading 2"/>
    <w:aliases w:val="Überschrift Calibri"/>
    <w:basedOn w:val="Normal"/>
    <w:next w:val="Normal"/>
    <w:link w:val="Heading2Char"/>
    <w:uiPriority w:val="9"/>
    <w:unhideWhenUsed/>
    <w:qFormat/>
    <w:rsid w:val="007A1F53"/>
    <w:pPr>
      <w:keepNext/>
      <w:spacing w:before="240" w:after="120"/>
      <w:outlineLvl w:val="1"/>
    </w:pPr>
    <w:rPr>
      <w:rFonts w:eastAsiaTheme="majorEastAsia" w:cstheme="majorBidi"/>
      <w:b/>
      <w:bCs/>
      <w:iCs/>
      <w:caps/>
      <w:color w:val="003A6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lblau">
    <w:name w:val="Hellblau"/>
    <w:basedOn w:val="NoSpacing"/>
    <w:link w:val="HellblauZchn"/>
    <w:qFormat/>
    <w:rsid w:val="003A3DB8"/>
    <w:rPr>
      <w:color w:val="0093C7" w:themeColor="accent2"/>
      <w:sz w:val="24"/>
      <w:szCs w:val="36"/>
      <w:lang w:val="en-US"/>
    </w:rPr>
  </w:style>
  <w:style w:type="character" w:customStyle="1" w:styleId="HellblauZchn">
    <w:name w:val="Hellblau Zchn"/>
    <w:basedOn w:val="NoSpacingChar"/>
    <w:link w:val="Hellblau"/>
    <w:rsid w:val="003A3DB8"/>
    <w:rPr>
      <w:rFonts w:asciiTheme="minorHAnsi" w:hAnsiTheme="minorHAnsi"/>
      <w:color w:val="0093C7" w:themeColor="accent2"/>
      <w:sz w:val="24"/>
      <w:szCs w:val="36"/>
      <w:lang w:val="en-US"/>
    </w:rPr>
  </w:style>
  <w:style w:type="paragraph" w:styleId="NoSpacing">
    <w:name w:val="No Spacing"/>
    <w:aliases w:val="Text"/>
    <w:link w:val="NoSpacingChar"/>
    <w:uiPriority w:val="99"/>
    <w:qFormat/>
    <w:rsid w:val="007A1F53"/>
    <w:pPr>
      <w:spacing w:after="120" w:line="23" w:lineRule="atLeast"/>
      <w:jc w:val="both"/>
    </w:pPr>
    <w:rPr>
      <w:rFonts w:asciiTheme="minorHAnsi" w:hAnsiTheme="minorHAnsi"/>
      <w:sz w:val="22"/>
      <w:szCs w:val="24"/>
    </w:rPr>
  </w:style>
  <w:style w:type="paragraph" w:customStyle="1" w:styleId="Textblau">
    <w:name w:val="Text blau"/>
    <w:basedOn w:val="NoSpacing"/>
    <w:link w:val="TextblauZchn"/>
    <w:rsid w:val="007A1F53"/>
    <w:pPr>
      <w:jc w:val="left"/>
    </w:pPr>
    <w:rPr>
      <w:b/>
      <w:color w:val="153268"/>
      <w:lang w:val="en-US"/>
    </w:rPr>
  </w:style>
  <w:style w:type="character" w:customStyle="1" w:styleId="TextblauZchn">
    <w:name w:val="Text blau Zchn"/>
    <w:basedOn w:val="NoSpacingChar"/>
    <w:link w:val="Textblau"/>
    <w:rsid w:val="007A1F53"/>
    <w:rPr>
      <w:rFonts w:asciiTheme="minorHAnsi" w:hAnsiTheme="minorHAnsi"/>
      <w:b/>
      <w:color w:val="153268"/>
      <w:sz w:val="22"/>
      <w:szCs w:val="24"/>
      <w:lang w:val="en-US"/>
    </w:rPr>
  </w:style>
  <w:style w:type="paragraph" w:customStyle="1" w:styleId="TextTabelle">
    <w:name w:val="Text Tabelle"/>
    <w:basedOn w:val="Normal"/>
    <w:link w:val="TextTabelleZchn"/>
    <w:qFormat/>
    <w:rsid w:val="007A1F53"/>
    <w:pPr>
      <w:spacing w:before="20"/>
    </w:pPr>
    <w:rPr>
      <w:rFonts w:cs="Arial"/>
      <w:sz w:val="20"/>
      <w:szCs w:val="20"/>
    </w:rPr>
  </w:style>
  <w:style w:type="character" w:customStyle="1" w:styleId="TextTabelleZchn">
    <w:name w:val="Text Tabelle Zchn"/>
    <w:basedOn w:val="DefaultParagraphFont"/>
    <w:link w:val="TextTabelle"/>
    <w:rsid w:val="007A1F53"/>
    <w:rPr>
      <w:rFonts w:asciiTheme="minorHAnsi" w:hAnsiTheme="minorHAnsi" w:cs="Arial"/>
    </w:rPr>
  </w:style>
  <w:style w:type="character" w:customStyle="1" w:styleId="Heading2Char">
    <w:name w:val="Heading 2 Char"/>
    <w:aliases w:val="Überschrift Calibri Char"/>
    <w:basedOn w:val="DefaultParagraphFont"/>
    <w:link w:val="Heading2"/>
    <w:uiPriority w:val="9"/>
    <w:rsid w:val="007A1F53"/>
    <w:rPr>
      <w:rFonts w:asciiTheme="minorHAnsi" w:eastAsiaTheme="majorEastAsia" w:hAnsiTheme="minorHAnsi" w:cstheme="majorBidi"/>
      <w:b/>
      <w:bCs/>
      <w:iCs/>
      <w:caps/>
      <w:color w:val="003A6C"/>
      <w:sz w:val="28"/>
      <w:szCs w:val="28"/>
    </w:rPr>
  </w:style>
  <w:style w:type="character" w:customStyle="1" w:styleId="NoSpacingChar">
    <w:name w:val="No Spacing Char"/>
    <w:aliases w:val="Text Char"/>
    <w:basedOn w:val="DefaultParagraphFont"/>
    <w:link w:val="NoSpacing"/>
    <w:uiPriority w:val="99"/>
    <w:rsid w:val="007A1F53"/>
    <w:rPr>
      <w:rFonts w:asciiTheme="minorHAnsi" w:hAnsiTheme="minorHAnsi"/>
      <w:sz w:val="22"/>
      <w:szCs w:val="24"/>
    </w:rPr>
  </w:style>
  <w:style w:type="paragraph" w:styleId="Header">
    <w:name w:val="header"/>
    <w:basedOn w:val="Normal"/>
    <w:link w:val="HeaderChar"/>
    <w:unhideWhenUsed/>
    <w:rsid w:val="005E003C"/>
    <w:pPr>
      <w:tabs>
        <w:tab w:val="center" w:pos="4536"/>
        <w:tab w:val="right" w:pos="9072"/>
      </w:tabs>
    </w:pPr>
  </w:style>
  <w:style w:type="character" w:customStyle="1" w:styleId="HeaderChar">
    <w:name w:val="Header Char"/>
    <w:basedOn w:val="DefaultParagraphFont"/>
    <w:link w:val="Header"/>
    <w:uiPriority w:val="99"/>
    <w:semiHidden/>
    <w:rsid w:val="005E003C"/>
    <w:rPr>
      <w:rFonts w:asciiTheme="minorHAnsi" w:hAnsiTheme="minorHAnsi"/>
      <w:sz w:val="24"/>
      <w:szCs w:val="24"/>
    </w:rPr>
  </w:style>
  <w:style w:type="paragraph" w:styleId="Footer">
    <w:name w:val="footer"/>
    <w:basedOn w:val="Normal"/>
    <w:link w:val="FooterChar"/>
    <w:uiPriority w:val="99"/>
    <w:unhideWhenUsed/>
    <w:rsid w:val="005E003C"/>
    <w:pPr>
      <w:tabs>
        <w:tab w:val="center" w:pos="4536"/>
        <w:tab w:val="right" w:pos="9072"/>
      </w:tabs>
    </w:pPr>
  </w:style>
  <w:style w:type="character" w:customStyle="1" w:styleId="FooterChar">
    <w:name w:val="Footer Char"/>
    <w:basedOn w:val="DefaultParagraphFont"/>
    <w:link w:val="Footer"/>
    <w:uiPriority w:val="99"/>
    <w:rsid w:val="005E003C"/>
    <w:rPr>
      <w:rFonts w:asciiTheme="minorHAnsi" w:hAnsiTheme="minorHAnsi"/>
      <w:sz w:val="24"/>
      <w:szCs w:val="24"/>
    </w:rPr>
  </w:style>
  <w:style w:type="table" w:styleId="TableGrid">
    <w:name w:val="Table Grid"/>
    <w:basedOn w:val="TableNormal"/>
    <w:uiPriority w:val="59"/>
    <w:rsid w:val="005E003C"/>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003C"/>
    <w:pPr>
      <w:autoSpaceDE w:val="0"/>
      <w:autoSpaceDN w:val="0"/>
      <w:adjustRightInd w:val="0"/>
    </w:pPr>
    <w:rPr>
      <w:rFonts w:ascii="Arial" w:hAnsi="Arial" w:cs="Arial"/>
      <w:color w:val="000000"/>
      <w:sz w:val="24"/>
      <w:szCs w:val="24"/>
      <w:lang w:eastAsia="de-DE"/>
    </w:rPr>
  </w:style>
  <w:style w:type="character" w:styleId="Hyperlink">
    <w:name w:val="Hyperlink"/>
    <w:basedOn w:val="DefaultParagraphFont"/>
    <w:uiPriority w:val="99"/>
    <w:unhideWhenUsed/>
    <w:rsid w:val="00C83558"/>
    <w:rPr>
      <w:color w:val="0000FF" w:themeColor="hyperlink"/>
      <w:u w:val="single"/>
    </w:rPr>
  </w:style>
  <w:style w:type="paragraph" w:styleId="ListParagraph">
    <w:name w:val="List Paragraph"/>
    <w:basedOn w:val="Normal"/>
    <w:uiPriority w:val="34"/>
    <w:qFormat/>
    <w:rsid w:val="00AC1101"/>
    <w:pPr>
      <w:spacing w:after="160" w:line="259" w:lineRule="auto"/>
      <w:ind w:left="720"/>
      <w:contextualSpacing/>
    </w:pPr>
    <w:rPr>
      <w:rFonts w:eastAsiaTheme="minorHAnsi" w:cstheme="minorBidi"/>
      <w:sz w:val="22"/>
      <w:szCs w:val="22"/>
    </w:rPr>
  </w:style>
  <w:style w:type="character" w:styleId="FollowedHyperlink">
    <w:name w:val="FollowedHyperlink"/>
    <w:basedOn w:val="DefaultParagraphFont"/>
    <w:uiPriority w:val="99"/>
    <w:semiHidden/>
    <w:unhideWhenUsed/>
    <w:rsid w:val="00DB44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5228">
      <w:bodyDiv w:val="1"/>
      <w:marLeft w:val="0"/>
      <w:marRight w:val="0"/>
      <w:marTop w:val="0"/>
      <w:marBottom w:val="0"/>
      <w:divBdr>
        <w:top w:val="none" w:sz="0" w:space="0" w:color="auto"/>
        <w:left w:val="none" w:sz="0" w:space="0" w:color="auto"/>
        <w:bottom w:val="none" w:sz="0" w:space="0" w:color="auto"/>
        <w:right w:val="none" w:sz="0" w:space="0" w:color="auto"/>
      </w:divBdr>
    </w:div>
    <w:div w:id="62674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CD Uni Göttingen">
      <a:dk1>
        <a:sysClr val="windowText" lastClr="000000"/>
      </a:dk1>
      <a:lt1>
        <a:sysClr val="window" lastClr="FFFFFF"/>
      </a:lt1>
      <a:dk2>
        <a:srgbClr val="153268"/>
      </a:dk2>
      <a:lt2>
        <a:srgbClr val="BCCEE2"/>
      </a:lt2>
      <a:accent1>
        <a:srgbClr val="00658D"/>
      </a:accent1>
      <a:accent2>
        <a:srgbClr val="0093C7"/>
      </a:accent2>
      <a:accent3>
        <a:srgbClr val="84BFEA"/>
      </a:accent3>
      <a:accent4>
        <a:srgbClr val="EAE2D8"/>
      </a:accent4>
      <a:accent5>
        <a:srgbClr val="F6F4F0"/>
      </a:accent5>
      <a:accent6>
        <a:srgbClr val="575756"/>
      </a:accent6>
      <a:hlink>
        <a:srgbClr val="0000FF"/>
      </a:hlink>
      <a:folHlink>
        <a:srgbClr val="800080"/>
      </a:folHlink>
    </a:clrScheme>
    <a:fontScheme name="Schrift Uni Göttingen">
      <a:majorFont>
        <a:latin typeface="Optima LT Pro"/>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380</Words>
  <Characters>2169</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Georg-August-Universität Göttingen</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Christine</dc:creator>
  <cp:keywords/>
  <dc:description/>
  <cp:lastModifiedBy>Microsoft Office User</cp:lastModifiedBy>
  <cp:revision>5</cp:revision>
  <cp:lastPrinted>2020-01-27T09:41:00Z</cp:lastPrinted>
  <dcterms:created xsi:type="dcterms:W3CDTF">2023-02-06T08:56:00Z</dcterms:created>
  <dcterms:modified xsi:type="dcterms:W3CDTF">2023-03-13T11:25:00Z</dcterms:modified>
</cp:coreProperties>
</file>